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EA" w:rsidRPr="00D1517D" w:rsidRDefault="00D1517D" w:rsidP="00D1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17D">
        <w:rPr>
          <w:rFonts w:ascii="Times New Roman" w:hAnsi="Times New Roman" w:cs="Times New Roman"/>
          <w:sz w:val="24"/>
          <w:szCs w:val="24"/>
        </w:rPr>
        <w:t>Приложение</w:t>
      </w:r>
      <w:r w:rsidR="007B0B5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1517D" w:rsidRDefault="00D1517D" w:rsidP="00D1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1517D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7B0B5B">
        <w:rPr>
          <w:rFonts w:ascii="Times New Roman" w:hAnsi="Times New Roman" w:cs="Times New Roman"/>
          <w:sz w:val="24"/>
          <w:szCs w:val="24"/>
        </w:rPr>
        <w:t xml:space="preserve"> от 06.05.2022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B0B5B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D1517D" w:rsidRDefault="00D1517D" w:rsidP="00D151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517D" w:rsidRPr="00D473C3" w:rsidRDefault="00D1517D" w:rsidP="00D15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473C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1517D" w:rsidRPr="00D473C3" w:rsidRDefault="00D1517D" w:rsidP="00D15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C3">
        <w:rPr>
          <w:rFonts w:ascii="Times New Roman" w:hAnsi="Times New Roman" w:cs="Times New Roman"/>
          <w:b/>
          <w:sz w:val="24"/>
          <w:szCs w:val="24"/>
        </w:rPr>
        <w:t>противодействия коррупции в управлении социальной защиты населения администрации Междуреченского городского округа</w:t>
      </w:r>
    </w:p>
    <w:p w:rsidR="00D1517D" w:rsidRPr="00D473C3" w:rsidRDefault="00D1517D" w:rsidP="00D15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6"/>
        <w:gridCol w:w="6579"/>
        <w:gridCol w:w="3628"/>
        <w:gridCol w:w="3643"/>
      </w:tblGrid>
      <w:tr w:rsidR="002A4200" w:rsidTr="00D1517D">
        <w:tc>
          <w:tcPr>
            <w:tcW w:w="936" w:type="dxa"/>
          </w:tcPr>
          <w:bookmarkEnd w:id="0"/>
          <w:p w:rsidR="00D1517D" w:rsidRDefault="00D1517D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79" w:type="dxa"/>
          </w:tcPr>
          <w:p w:rsidR="00D1517D" w:rsidRDefault="00D1517D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28" w:type="dxa"/>
          </w:tcPr>
          <w:p w:rsidR="00D1517D" w:rsidRDefault="00D1517D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643" w:type="dxa"/>
          </w:tcPr>
          <w:p w:rsidR="00D1517D" w:rsidRDefault="00D1517D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D1517D" w:rsidTr="00E312C6">
        <w:tc>
          <w:tcPr>
            <w:tcW w:w="14786" w:type="dxa"/>
            <w:gridSpan w:val="4"/>
          </w:tcPr>
          <w:p w:rsidR="00D1517D" w:rsidRPr="00D1517D" w:rsidRDefault="00D1517D" w:rsidP="00D15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и правовое обеспечение реализации антикоррупционных мер</w:t>
            </w:r>
          </w:p>
        </w:tc>
      </w:tr>
      <w:tr w:rsidR="002A4200" w:rsidTr="00D1517D">
        <w:tc>
          <w:tcPr>
            <w:tcW w:w="936" w:type="dxa"/>
          </w:tcPr>
          <w:p w:rsidR="00D1517D" w:rsidRPr="00D1517D" w:rsidRDefault="00D1517D" w:rsidP="00D151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79" w:type="dxa"/>
          </w:tcPr>
          <w:p w:rsidR="00D1517D" w:rsidRDefault="00D1517D" w:rsidP="007B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антикоррупционного законодательства и внесение предложений по приведению локальных нормативных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актов управления социальной защиты населения администрации Междуреченского 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округа, регулирующие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  <w:r w:rsidR="007B0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Кузбасса, Междуреченского городского округа </w:t>
            </w:r>
          </w:p>
        </w:tc>
        <w:tc>
          <w:tcPr>
            <w:tcW w:w="3628" w:type="dxa"/>
          </w:tcPr>
          <w:p w:rsidR="00D1517D" w:rsidRDefault="00D1517D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1517D" w:rsidRDefault="00D1517D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31 декабря</w:t>
            </w:r>
          </w:p>
        </w:tc>
        <w:tc>
          <w:tcPr>
            <w:tcW w:w="3643" w:type="dxa"/>
          </w:tcPr>
          <w:p w:rsidR="00D1517D" w:rsidRDefault="00D1517D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</w:p>
        </w:tc>
      </w:tr>
      <w:tr w:rsidR="00D1517D" w:rsidTr="00907B1B">
        <w:tc>
          <w:tcPr>
            <w:tcW w:w="14786" w:type="dxa"/>
            <w:gridSpan w:val="4"/>
          </w:tcPr>
          <w:p w:rsidR="00D1517D" w:rsidRPr="00D1517D" w:rsidRDefault="00D1517D" w:rsidP="00D151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Кадровая политика. Профилактика коррупционных и иных правонарушений</w:t>
            </w:r>
          </w:p>
        </w:tc>
      </w:tr>
      <w:tr w:rsidR="002A4200" w:rsidTr="00D1517D">
        <w:tc>
          <w:tcPr>
            <w:tcW w:w="936" w:type="dxa"/>
          </w:tcPr>
          <w:p w:rsidR="00D1517D" w:rsidRPr="00D1517D" w:rsidRDefault="00D1517D" w:rsidP="00D1517D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D1517D" w:rsidRDefault="002A4200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отрицательного отношения к коррупции </w:t>
            </w:r>
          </w:p>
        </w:tc>
        <w:tc>
          <w:tcPr>
            <w:tcW w:w="3628" w:type="dxa"/>
          </w:tcPr>
          <w:p w:rsidR="00D1517D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3" w:type="dxa"/>
          </w:tcPr>
          <w:p w:rsidR="00D1517D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начальники отделов</w:t>
            </w:r>
          </w:p>
        </w:tc>
      </w:tr>
      <w:tr w:rsidR="002A4200" w:rsidTr="00D1517D">
        <w:tc>
          <w:tcPr>
            <w:tcW w:w="936" w:type="dxa"/>
          </w:tcPr>
          <w:p w:rsidR="002A4200" w:rsidRPr="00D1517D" w:rsidRDefault="002A4200" w:rsidP="00D1517D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A4200" w:rsidRDefault="002A4200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ограничений и запретов, а также по соблюдению обязанностей, установленных в целях противодействия коррупции</w:t>
            </w:r>
          </w:p>
        </w:tc>
        <w:tc>
          <w:tcPr>
            <w:tcW w:w="3628" w:type="dxa"/>
          </w:tcPr>
          <w:p w:rsidR="002A4200" w:rsidRDefault="002A4200" w:rsidP="0007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43" w:type="dxa"/>
          </w:tcPr>
          <w:p w:rsidR="002A4200" w:rsidRDefault="002A4200" w:rsidP="00075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начальники отделов</w:t>
            </w:r>
          </w:p>
        </w:tc>
      </w:tr>
      <w:tr w:rsidR="002A4200" w:rsidTr="00D1517D">
        <w:tc>
          <w:tcPr>
            <w:tcW w:w="936" w:type="dxa"/>
          </w:tcPr>
          <w:p w:rsidR="002A4200" w:rsidRPr="002A4200" w:rsidRDefault="002A4200" w:rsidP="002A42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A4200" w:rsidRDefault="002A4200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28" w:type="dxa"/>
          </w:tcPr>
          <w:p w:rsidR="002A4200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A4200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3643" w:type="dxa"/>
          </w:tcPr>
          <w:p w:rsidR="002A4200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начальники отделов</w:t>
            </w:r>
          </w:p>
        </w:tc>
      </w:tr>
      <w:tr w:rsidR="002A4200" w:rsidTr="00D1517D">
        <w:tc>
          <w:tcPr>
            <w:tcW w:w="936" w:type="dxa"/>
          </w:tcPr>
          <w:p w:rsidR="002A4200" w:rsidRPr="002A4200" w:rsidRDefault="002A4200" w:rsidP="002A42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A4200" w:rsidRDefault="002A4200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актуализацией сведений, содержащихся в анкете, форма которой утверждена распоряжением Правительства Российской Федерации от 26.05.2005 № 667р, в том числе о родственниках и свойственниках в целях выявления возможного конфликта интересов</w:t>
            </w:r>
          </w:p>
        </w:tc>
        <w:tc>
          <w:tcPr>
            <w:tcW w:w="3628" w:type="dxa"/>
          </w:tcPr>
          <w:p w:rsidR="002A4200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643" w:type="dxa"/>
          </w:tcPr>
          <w:p w:rsidR="002A4200" w:rsidRDefault="002A4200" w:rsidP="002A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</w:p>
        </w:tc>
      </w:tr>
      <w:tr w:rsidR="002A4200" w:rsidTr="00D1517D">
        <w:tc>
          <w:tcPr>
            <w:tcW w:w="936" w:type="dxa"/>
          </w:tcPr>
          <w:p w:rsidR="002A4200" w:rsidRPr="002A4200" w:rsidRDefault="002A4200" w:rsidP="002A42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2A4200" w:rsidRDefault="002A4200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должностных инструкций служащих всех категорий с целью упорядочения и конкретизации должностных (служебных) обязанностей</w:t>
            </w:r>
          </w:p>
        </w:tc>
        <w:tc>
          <w:tcPr>
            <w:tcW w:w="3628" w:type="dxa"/>
          </w:tcPr>
          <w:p w:rsidR="002A4200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A4200" w:rsidRDefault="002A4200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643" w:type="dxa"/>
          </w:tcPr>
          <w:p w:rsidR="002A4200" w:rsidRDefault="002A4200" w:rsidP="002A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начальники отделов</w:t>
            </w:r>
          </w:p>
        </w:tc>
      </w:tr>
      <w:tr w:rsidR="006D5184" w:rsidTr="00D1517D">
        <w:tc>
          <w:tcPr>
            <w:tcW w:w="936" w:type="dxa"/>
          </w:tcPr>
          <w:p w:rsidR="006D5184" w:rsidRPr="002A4200" w:rsidRDefault="006D5184" w:rsidP="002A4200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</w:tcPr>
          <w:p w:rsidR="006D5184" w:rsidRDefault="006D5184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613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нализа достоверности сведений о доходах, имуществе и обязательствах имущественного характера, а также сведений о расходах предоставляемые муниципальными служащими</w:t>
            </w:r>
          </w:p>
        </w:tc>
        <w:tc>
          <w:tcPr>
            <w:tcW w:w="3628" w:type="dxa"/>
          </w:tcPr>
          <w:p w:rsidR="006D5184" w:rsidRDefault="006D5184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D5184" w:rsidRDefault="006D5184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3643" w:type="dxa"/>
          </w:tcPr>
          <w:p w:rsidR="006D5184" w:rsidRDefault="006D5184" w:rsidP="0080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работе, начальники отделов</w:t>
            </w:r>
          </w:p>
        </w:tc>
      </w:tr>
      <w:tr w:rsidR="0046139C" w:rsidTr="007860BA">
        <w:tc>
          <w:tcPr>
            <w:tcW w:w="14786" w:type="dxa"/>
            <w:gridSpan w:val="4"/>
          </w:tcPr>
          <w:p w:rsidR="0046139C" w:rsidRPr="0046139C" w:rsidRDefault="0046139C" w:rsidP="00D47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пользователей информацией к информации о деятельности управления социальной защиты населения администрации Междуреченского городского округа</w:t>
            </w:r>
          </w:p>
        </w:tc>
      </w:tr>
      <w:tr w:rsidR="006D5184" w:rsidTr="00D1517D">
        <w:tc>
          <w:tcPr>
            <w:tcW w:w="936" w:type="dxa"/>
          </w:tcPr>
          <w:p w:rsidR="006D5184" w:rsidRDefault="0046139C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79" w:type="dxa"/>
          </w:tcPr>
          <w:p w:rsidR="006D5184" w:rsidRDefault="0046139C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пользователей информацией к информации о деятельности управления социальной защиты населения администрации Междуреченского городского округа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28" w:type="dxa"/>
          </w:tcPr>
          <w:p w:rsidR="006D5184" w:rsidRDefault="0046139C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139C" w:rsidRDefault="0046139C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годов</w:t>
            </w:r>
          </w:p>
        </w:tc>
        <w:tc>
          <w:tcPr>
            <w:tcW w:w="3643" w:type="dxa"/>
          </w:tcPr>
          <w:p w:rsidR="006D5184" w:rsidRDefault="0046139C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автоматизации</w:t>
            </w:r>
          </w:p>
        </w:tc>
      </w:tr>
      <w:tr w:rsidR="006D5184" w:rsidTr="00D1517D">
        <w:tc>
          <w:tcPr>
            <w:tcW w:w="936" w:type="dxa"/>
          </w:tcPr>
          <w:p w:rsidR="006D5184" w:rsidRDefault="00D473C3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79" w:type="dxa"/>
          </w:tcPr>
          <w:p w:rsidR="006D5184" w:rsidRDefault="00D473C3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оперативного представления гражданам и организациям информации о фактах коррупции в управлении социальной защиты населения администрации Междуреченского городского округа посредством функционирования телефона доверия, а также приема письменных сообщений по вопросам противодействия коррупции, поступающих в управление социальной защиты населения администрации Междуреченского городского округа </w:t>
            </w:r>
          </w:p>
        </w:tc>
        <w:tc>
          <w:tcPr>
            <w:tcW w:w="3628" w:type="dxa"/>
          </w:tcPr>
          <w:p w:rsidR="00D473C3" w:rsidRDefault="00D473C3" w:rsidP="00D4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D5184" w:rsidRDefault="00D473C3" w:rsidP="00D4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годов</w:t>
            </w:r>
          </w:p>
        </w:tc>
        <w:tc>
          <w:tcPr>
            <w:tcW w:w="3643" w:type="dxa"/>
          </w:tcPr>
          <w:p w:rsidR="006D5184" w:rsidRDefault="00D473C3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</w:p>
        </w:tc>
      </w:tr>
      <w:tr w:rsidR="00D473C3" w:rsidTr="00D1517D">
        <w:tc>
          <w:tcPr>
            <w:tcW w:w="936" w:type="dxa"/>
          </w:tcPr>
          <w:p w:rsidR="00D473C3" w:rsidRDefault="00D473C3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579" w:type="dxa"/>
          </w:tcPr>
          <w:p w:rsidR="00D473C3" w:rsidRDefault="00D473C3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628" w:type="dxa"/>
          </w:tcPr>
          <w:p w:rsidR="00D473C3" w:rsidRDefault="00D473C3" w:rsidP="00D4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473C3" w:rsidRDefault="00D473C3" w:rsidP="00D4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годов</w:t>
            </w:r>
          </w:p>
        </w:tc>
        <w:tc>
          <w:tcPr>
            <w:tcW w:w="3643" w:type="dxa"/>
          </w:tcPr>
          <w:p w:rsidR="00D473C3" w:rsidRDefault="00D473C3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</w:p>
        </w:tc>
      </w:tr>
      <w:tr w:rsidR="00D473C3" w:rsidTr="00D1517D">
        <w:tc>
          <w:tcPr>
            <w:tcW w:w="936" w:type="dxa"/>
          </w:tcPr>
          <w:p w:rsidR="00D473C3" w:rsidRDefault="00D473C3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79" w:type="dxa"/>
          </w:tcPr>
          <w:p w:rsidR="00D473C3" w:rsidRDefault="00D473C3" w:rsidP="00D47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граждан, организаций и общественных объединений о наличии в них сведений, содержащих факты коррупции</w:t>
            </w:r>
          </w:p>
        </w:tc>
        <w:tc>
          <w:tcPr>
            <w:tcW w:w="3628" w:type="dxa"/>
          </w:tcPr>
          <w:p w:rsidR="00D473C3" w:rsidRDefault="00D473C3" w:rsidP="00D4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10 декабря</w:t>
            </w:r>
          </w:p>
        </w:tc>
        <w:tc>
          <w:tcPr>
            <w:tcW w:w="3643" w:type="dxa"/>
          </w:tcPr>
          <w:p w:rsidR="00D473C3" w:rsidRDefault="00D473C3" w:rsidP="00D4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и кадровой работе</w:t>
            </w:r>
          </w:p>
        </w:tc>
      </w:tr>
    </w:tbl>
    <w:p w:rsidR="00D1517D" w:rsidRDefault="00D1517D" w:rsidP="00D1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3C3" w:rsidRDefault="00D473C3" w:rsidP="00D1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473C3" w:rsidTr="00D473C3">
        <w:tc>
          <w:tcPr>
            <w:tcW w:w="7393" w:type="dxa"/>
          </w:tcPr>
          <w:p w:rsidR="00D473C3" w:rsidRDefault="00D473C3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начальника управления по работе с льготными категориями населения</w:t>
            </w:r>
          </w:p>
        </w:tc>
        <w:tc>
          <w:tcPr>
            <w:tcW w:w="7393" w:type="dxa"/>
          </w:tcPr>
          <w:p w:rsidR="00D473C3" w:rsidRDefault="00D473C3" w:rsidP="00D15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</w:p>
        </w:tc>
      </w:tr>
    </w:tbl>
    <w:p w:rsidR="00D473C3" w:rsidRPr="00D1517D" w:rsidRDefault="00D473C3" w:rsidP="00D15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73C3" w:rsidRPr="00D1517D" w:rsidSect="007B0B5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027"/>
    <w:multiLevelType w:val="multilevel"/>
    <w:tmpl w:val="51E6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17D"/>
    <w:rsid w:val="002A4200"/>
    <w:rsid w:val="003E00EA"/>
    <w:rsid w:val="0046139C"/>
    <w:rsid w:val="006D5184"/>
    <w:rsid w:val="007B0B5B"/>
    <w:rsid w:val="00CD71FD"/>
    <w:rsid w:val="00D1517D"/>
    <w:rsid w:val="00D4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1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6294-B7B9-47E5-8308-887F43FC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Кононова</cp:lastModifiedBy>
  <cp:revision>3</cp:revision>
  <cp:lastPrinted>2022-05-05T08:23:00Z</cp:lastPrinted>
  <dcterms:created xsi:type="dcterms:W3CDTF">2022-05-05T04:39:00Z</dcterms:created>
  <dcterms:modified xsi:type="dcterms:W3CDTF">2022-05-05T08:24:00Z</dcterms:modified>
</cp:coreProperties>
</file>