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F" w:rsidRDefault="00E8398F" w:rsidP="00AE42BF">
      <w:pPr>
        <w:spacing w:after="120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.5pt;margin-top:-1.25pt;width:398.25pt;height:65.25pt;z-index:251658240">
            <v:fill color2="fill darken(220)" rotate="t" angle="-135" method="linear sigma" focus="50%" type="gradient"/>
            <v:textbox>
              <w:txbxContent>
                <w:p w:rsidR="00E8500F" w:rsidRPr="0049313C" w:rsidRDefault="00662A54" w:rsidP="00662A54">
                  <w:pPr>
                    <w:spacing w:after="0"/>
                    <w:jc w:val="center"/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</w:pPr>
                  <w:r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 xml:space="preserve">Порядок оказания </w:t>
                  </w:r>
                  <w:r w:rsidR="0049313C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 xml:space="preserve">адресной </w:t>
                  </w:r>
                  <w:r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социальной помощи в форме  е</w:t>
                  </w:r>
                  <w:r w:rsidR="00E8500F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диновременно</w:t>
                  </w:r>
                  <w:r w:rsidR="0049313C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го</w:t>
                  </w:r>
                  <w:r w:rsidR="00E8500F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 xml:space="preserve"> социально</w:t>
                  </w:r>
                  <w:r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го</w:t>
                  </w:r>
                  <w:r w:rsidR="00E8500F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 xml:space="preserve"> пособи</w:t>
                  </w:r>
                  <w:r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я</w:t>
                  </w:r>
                  <w:r w:rsidR="00E8500F"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 xml:space="preserve"> гражданам, принимавшим участие в специальной военной операции и получившим увечье (ранение, травму, контузию)</w:t>
                  </w:r>
                </w:p>
                <w:p w:rsidR="00E8500F" w:rsidRPr="00662A54" w:rsidRDefault="00E8500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8500F" w:rsidRPr="00B20B98" w:rsidRDefault="00E8500F" w:rsidP="00AE42BF">
      <w:pPr>
        <w:spacing w:after="120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E8500F" w:rsidRPr="005A2BAB" w:rsidRDefault="00E8500F" w:rsidP="00084543">
      <w:pPr>
        <w:spacing w:after="0"/>
        <w:jc w:val="center"/>
        <w:rPr>
          <w:rFonts w:ascii="Garamond" w:hAnsi="Garamond" w:cs="Times New Roman"/>
          <w:b/>
          <w:i/>
          <w:sz w:val="16"/>
          <w:szCs w:val="16"/>
        </w:rPr>
      </w:pPr>
    </w:p>
    <w:p w:rsidR="00FF387A" w:rsidRDefault="00A72CB4" w:rsidP="00084543">
      <w:pPr>
        <w:spacing w:after="0"/>
        <w:jc w:val="center"/>
        <w:rPr>
          <w:rFonts w:ascii="Garamond" w:hAnsi="Garamond" w:cs="Courier New"/>
          <w:b/>
          <w:sz w:val="20"/>
          <w:szCs w:val="20"/>
        </w:rPr>
      </w:pPr>
      <w:r w:rsidRPr="005A2BAB">
        <w:rPr>
          <w:rFonts w:ascii="Garamond" w:hAnsi="Garamond" w:cs="Times New Roman"/>
          <w:b/>
          <w:sz w:val="20"/>
          <w:szCs w:val="20"/>
        </w:rPr>
        <w:t>Основание для предоставления государственной услуги:</w:t>
      </w:r>
      <w:r w:rsidRPr="005A2BAB">
        <w:rPr>
          <w:rFonts w:ascii="Garamond" w:hAnsi="Garamond" w:cs="Courier New"/>
          <w:b/>
          <w:sz w:val="20"/>
          <w:szCs w:val="20"/>
        </w:rPr>
        <w:t xml:space="preserve"> Постановление Правительства Кемеровской области - Кузбасса от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15</w:t>
      </w:r>
      <w:r w:rsidRPr="005A2BAB">
        <w:rPr>
          <w:rFonts w:ascii="Garamond" w:hAnsi="Garamond" w:cs="Courier New"/>
          <w:b/>
          <w:i/>
          <w:sz w:val="20"/>
          <w:szCs w:val="20"/>
        </w:rPr>
        <w:t xml:space="preserve">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мая</w:t>
      </w:r>
      <w:r w:rsidRPr="005A2BAB">
        <w:rPr>
          <w:rFonts w:ascii="Garamond" w:hAnsi="Garamond" w:cs="Courier New"/>
          <w:b/>
          <w:i/>
          <w:sz w:val="20"/>
          <w:szCs w:val="20"/>
        </w:rPr>
        <w:t xml:space="preserve">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2020</w:t>
      </w:r>
      <w:r w:rsidRPr="005A2BAB">
        <w:rPr>
          <w:rFonts w:ascii="Garamond" w:hAnsi="Garamond" w:cs="Courier New"/>
          <w:b/>
          <w:sz w:val="20"/>
          <w:szCs w:val="20"/>
        </w:rPr>
        <w:t> г. N 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285</w:t>
      </w:r>
      <w:r w:rsidR="009870C9"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 xml:space="preserve"> </w:t>
      </w:r>
      <w:r w:rsidRPr="005A2BAB">
        <w:rPr>
          <w:rFonts w:ascii="Garamond" w:hAnsi="Garamond" w:cs="Courier New"/>
          <w:b/>
          <w:sz w:val="20"/>
          <w:szCs w:val="20"/>
        </w:rPr>
        <w:t>"О порядке оказания адресной социальной помощи отдельным категориям граждан"</w:t>
      </w:r>
    </w:p>
    <w:p w:rsidR="005A2BAB" w:rsidRPr="005A2BAB" w:rsidRDefault="005A2BAB" w:rsidP="00084543">
      <w:pPr>
        <w:spacing w:after="0"/>
        <w:jc w:val="center"/>
        <w:rPr>
          <w:rFonts w:ascii="Garamond" w:hAnsi="Garamond" w:cs="Courier New"/>
          <w:b/>
          <w:sz w:val="16"/>
          <w:szCs w:val="16"/>
        </w:rPr>
      </w:pPr>
    </w:p>
    <w:p w:rsidR="00E8500F" w:rsidRPr="00B20B98" w:rsidRDefault="00E8500F" w:rsidP="005A2BAB">
      <w:pPr>
        <w:spacing w:after="0"/>
        <w:jc w:val="both"/>
        <w:rPr>
          <w:rFonts w:ascii="Garamond" w:hAnsi="Garamond"/>
        </w:rPr>
      </w:pPr>
      <w:r w:rsidRPr="005A2BAB">
        <w:rPr>
          <w:rFonts w:ascii="Garamond" w:hAnsi="Garamond" w:cs="Times New Roman"/>
          <w:sz w:val="18"/>
          <w:szCs w:val="18"/>
        </w:rPr>
        <w:t>►</w:t>
      </w:r>
      <w:r w:rsidRPr="00B20B98">
        <w:rPr>
          <w:rFonts w:ascii="Garamond" w:hAnsi="Garamond" w:cs="Times New Roman"/>
        </w:rPr>
        <w:t xml:space="preserve">  </w:t>
      </w:r>
      <w:r w:rsidRPr="00B20B98">
        <w:rPr>
          <w:rFonts w:ascii="Garamond" w:hAnsi="Garamond"/>
        </w:rPr>
        <w:t>В целях настоящего Порядка используются следующие понятия:</w:t>
      </w:r>
    </w:p>
    <w:p w:rsidR="00044CF2" w:rsidRPr="00B20B98" w:rsidRDefault="005208FD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20B98">
        <w:rPr>
          <w:rStyle w:val="s10"/>
          <w:rFonts w:ascii="Garamond" w:hAnsi="Garamond"/>
          <w:b/>
        </w:rPr>
        <w:t xml:space="preserve">- </w:t>
      </w:r>
      <w:r w:rsidR="00044CF2" w:rsidRPr="00B20B98">
        <w:rPr>
          <w:rFonts w:ascii="Garamond" w:hAnsi="Garamond" w:cs="Times New Roman"/>
          <w:b/>
          <w:bCs/>
          <w:color w:val="26282F"/>
        </w:rPr>
        <w:t>граждане</w:t>
      </w:r>
      <w:r w:rsidR="00044CF2" w:rsidRPr="00B20B98">
        <w:rPr>
          <w:rFonts w:ascii="Garamond" w:hAnsi="Garamond" w:cs="Times New Roman"/>
        </w:rPr>
        <w:t xml:space="preserve"> - военнослужащие, лица, проходящие службу в войсках национальной гвардии Российской Федерации, мобилизованные, добровольцы;</w:t>
      </w:r>
    </w:p>
    <w:p w:rsidR="005208FD" w:rsidRPr="00B20B98" w:rsidRDefault="00044CF2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B20B98">
        <w:rPr>
          <w:rFonts w:ascii="Garamond" w:hAnsi="Garamond" w:cs="Times New Roman"/>
        </w:rPr>
        <w:t xml:space="preserve"> -  </w:t>
      </w:r>
      <w:r w:rsidR="005208FD" w:rsidRPr="00B20B98">
        <w:rPr>
          <w:rFonts w:ascii="Garamond" w:hAnsi="Garamond" w:cs="Times New Roman"/>
          <w:b/>
          <w:bCs/>
          <w:color w:val="26282F"/>
        </w:rPr>
        <w:t>добровольцы</w:t>
      </w:r>
      <w:r w:rsidR="005208FD" w:rsidRPr="00B20B98">
        <w:rPr>
          <w:rFonts w:ascii="Garamond" w:hAnsi="Garamond" w:cs="Times New Roman"/>
        </w:rPr>
        <w:t xml:space="preserve"> - граждане, </w:t>
      </w:r>
      <w:r w:rsidR="005208FD" w:rsidRPr="00B20B98">
        <w:rPr>
          <w:rFonts w:ascii="Garamond" w:hAnsi="Garamond" w:cs="Times New Roman"/>
          <w:color w:val="000000"/>
        </w:rPr>
        <w:t>заключившие не ранее</w:t>
      </w:r>
      <w:r w:rsidR="005208FD" w:rsidRPr="00B20B98">
        <w:rPr>
          <w:rFonts w:ascii="Garamond" w:hAnsi="Garamond" w:cs="Times New Roman"/>
        </w:rPr>
        <w:t xml:space="preserve"> 24.02.2022 </w:t>
      </w:r>
      <w:r w:rsidR="005208FD" w:rsidRPr="00B20B98">
        <w:rPr>
          <w:rFonts w:ascii="Garamond" w:hAnsi="Garamond" w:cs="Times New Roman"/>
          <w:color w:val="000000"/>
        </w:rPr>
        <w:t>контракт о пребывании в добровольческом формировании (контракт о добровольном содействии в выполнении задач</w:t>
      </w:r>
      <w:r w:rsidR="005208FD" w:rsidRPr="00B20B98">
        <w:rPr>
          <w:rFonts w:ascii="Garamond" w:hAnsi="Garamond" w:cs="Times New Roman"/>
        </w:rPr>
        <w:t xml:space="preserve">, </w:t>
      </w:r>
      <w:r w:rsidR="005208FD" w:rsidRPr="00B20B98">
        <w:rPr>
          <w:rFonts w:ascii="Garamond" w:hAnsi="Garamond" w:cs="Times New Roman"/>
          <w:color w:val="000000"/>
        </w:rPr>
        <w:t>возложенных</w:t>
      </w:r>
      <w:r w:rsidR="005208FD" w:rsidRPr="00B20B98">
        <w:rPr>
          <w:rFonts w:ascii="Garamond" w:hAnsi="Garamond" w:cs="Times New Roman"/>
        </w:rPr>
        <w:t xml:space="preserve"> на </w:t>
      </w:r>
      <w:r w:rsidR="005208FD" w:rsidRPr="00B20B98">
        <w:rPr>
          <w:rFonts w:ascii="Garamond" w:hAnsi="Garamond" w:cs="Times New Roman"/>
          <w:color w:val="000000"/>
        </w:rPr>
        <w:t>Вооруженные Силы Российской Федерации) в целях участия в специальной военной операции;</w:t>
      </w:r>
    </w:p>
    <w:p w:rsidR="005208FD" w:rsidRPr="00B20B98" w:rsidRDefault="00227896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B20B98">
        <w:rPr>
          <w:rFonts w:ascii="Garamond" w:hAnsi="Garamond" w:cs="Times New Roman"/>
          <w:b/>
          <w:bCs/>
          <w:color w:val="26282F"/>
        </w:rPr>
        <w:t xml:space="preserve">- </w:t>
      </w:r>
      <w:r w:rsidR="005208FD" w:rsidRPr="00B20B98">
        <w:rPr>
          <w:rFonts w:ascii="Garamond" w:hAnsi="Garamond" w:cs="Times New Roman"/>
          <w:b/>
          <w:bCs/>
          <w:color w:val="26282F"/>
        </w:rPr>
        <w:t>пребывание в добровольческих формированиях</w:t>
      </w:r>
      <w:r w:rsidR="005208FD" w:rsidRPr="00B20B98">
        <w:rPr>
          <w:rFonts w:ascii="Garamond" w:hAnsi="Garamond" w:cs="Times New Roman"/>
        </w:rPr>
        <w:t xml:space="preserve"> - </w:t>
      </w:r>
      <w:r w:rsidR="005208FD" w:rsidRPr="00B20B98">
        <w:rPr>
          <w:rFonts w:ascii="Garamond" w:hAnsi="Garamond" w:cs="Times New Roman"/>
          <w:color w:val="000000"/>
        </w:rPr>
        <w:t>заключение</w:t>
      </w:r>
      <w:r w:rsidR="005208FD" w:rsidRPr="00B20B98">
        <w:rPr>
          <w:rFonts w:ascii="Garamond" w:hAnsi="Garamond" w:cs="Times New Roman"/>
        </w:rPr>
        <w:t xml:space="preserve"> контракта </w:t>
      </w:r>
      <w:r w:rsidR="005208FD" w:rsidRPr="00B20B98">
        <w:rPr>
          <w:rFonts w:ascii="Garamond" w:hAnsi="Garamond" w:cs="Times New Roman"/>
          <w:color w:val="000000"/>
        </w:rPr>
        <w:t>о пребывании в добровольческом формировании</w:t>
      </w:r>
      <w:r w:rsidR="005208FD" w:rsidRPr="00B20B98">
        <w:rPr>
          <w:rFonts w:ascii="Garamond" w:hAnsi="Garamond" w:cs="Times New Roman"/>
        </w:rPr>
        <w:t xml:space="preserve"> (</w:t>
      </w:r>
      <w:r w:rsidR="005208FD" w:rsidRPr="00B20B98">
        <w:rPr>
          <w:rFonts w:ascii="Garamond" w:hAnsi="Garamond" w:cs="Times New Roman"/>
          <w:color w:val="000000"/>
        </w:rPr>
        <w:t>контракта о добровольном содействии в выполнении задач</w:t>
      </w:r>
      <w:r w:rsidR="005208FD" w:rsidRPr="00B20B98">
        <w:rPr>
          <w:rFonts w:ascii="Garamond" w:hAnsi="Garamond" w:cs="Times New Roman"/>
        </w:rPr>
        <w:t xml:space="preserve">, </w:t>
      </w:r>
      <w:r w:rsidR="005208FD" w:rsidRPr="00B20B98">
        <w:rPr>
          <w:rFonts w:ascii="Garamond" w:hAnsi="Garamond" w:cs="Times New Roman"/>
          <w:color w:val="000000"/>
        </w:rPr>
        <w:t>возложенных на Вооруженные Силы Российской Федерации</w:t>
      </w:r>
      <w:r w:rsidR="005208FD" w:rsidRPr="00B20B98">
        <w:rPr>
          <w:rFonts w:ascii="Garamond" w:hAnsi="Garamond" w:cs="Times New Roman"/>
        </w:rPr>
        <w:t>) в целях участия в специальной военной операции</w:t>
      </w:r>
      <w:r w:rsidR="005208FD" w:rsidRPr="00B20B98">
        <w:rPr>
          <w:rFonts w:ascii="Garamond" w:hAnsi="Garamond" w:cs="Times New Roman"/>
          <w:color w:val="000000"/>
        </w:rPr>
        <w:t>;</w:t>
      </w:r>
    </w:p>
    <w:p w:rsidR="005208FD" w:rsidRPr="00B20B98" w:rsidRDefault="005208FD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B20B98">
        <w:rPr>
          <w:rFonts w:ascii="Garamond" w:hAnsi="Garamond" w:cs="Times New Roman"/>
          <w:b/>
          <w:bCs/>
          <w:color w:val="26282F"/>
        </w:rPr>
        <w:t>- мобилизованные</w:t>
      </w:r>
      <w:r w:rsidRPr="00B20B98">
        <w:rPr>
          <w:rFonts w:ascii="Garamond" w:hAnsi="Garamond" w:cs="Times New Roman"/>
        </w:rPr>
        <w:t xml:space="preserve"> - граждане, призванные на военную службу по мобилизации в Вооруженные Силы Российской Федерации </w:t>
      </w:r>
      <w:r w:rsidRPr="00B20B98">
        <w:rPr>
          <w:rFonts w:ascii="Garamond" w:hAnsi="Garamond" w:cs="Times New Roman"/>
          <w:color w:val="000000"/>
        </w:rPr>
        <w:t>для участия</w:t>
      </w:r>
      <w:r w:rsidRPr="00B20B98">
        <w:rPr>
          <w:rFonts w:ascii="Garamond" w:hAnsi="Garamond" w:cs="Times New Roman"/>
        </w:rPr>
        <w:t xml:space="preserve"> в </w:t>
      </w:r>
      <w:r w:rsidRPr="00B20B98">
        <w:rPr>
          <w:rFonts w:ascii="Garamond" w:hAnsi="Garamond" w:cs="Times New Roman"/>
          <w:color w:val="000000"/>
        </w:rPr>
        <w:t>специальной военной операции</w:t>
      </w:r>
      <w:r w:rsidRPr="00B20B98">
        <w:rPr>
          <w:rFonts w:ascii="Garamond" w:hAnsi="Garamond" w:cs="Times New Roman"/>
        </w:rPr>
        <w:t>.</w:t>
      </w:r>
    </w:p>
    <w:p w:rsidR="005208FD" w:rsidRPr="00B20B98" w:rsidRDefault="005208FD" w:rsidP="005A2BAB">
      <w:pPr>
        <w:spacing w:after="0"/>
        <w:jc w:val="both"/>
        <w:rPr>
          <w:rFonts w:ascii="Garamond" w:hAnsi="Garamond"/>
        </w:rPr>
      </w:pPr>
      <w:proofErr w:type="gramStart"/>
      <w:r w:rsidRPr="00B20B98">
        <w:rPr>
          <w:rFonts w:ascii="Garamond" w:hAnsi="Garamond"/>
        </w:rPr>
        <w:t>обратившиеся</w:t>
      </w:r>
      <w:proofErr w:type="gramEnd"/>
      <w:r w:rsidRPr="00B20B98">
        <w:rPr>
          <w:rFonts w:ascii="Garamond" w:hAnsi="Garamond"/>
        </w:rPr>
        <w:t xml:space="preserve"> за указанным пособием </w:t>
      </w:r>
      <w:r w:rsidRPr="00B20B98">
        <w:rPr>
          <w:rFonts w:ascii="Garamond" w:hAnsi="Garamond"/>
          <w:b/>
          <w:u w:val="single"/>
        </w:rPr>
        <w:t>до 31.12.2023</w:t>
      </w:r>
      <w:r w:rsidRPr="00B20B98">
        <w:rPr>
          <w:rFonts w:ascii="Garamond" w:hAnsi="Garamond"/>
        </w:rPr>
        <w:t xml:space="preserve"> включительно.</w:t>
      </w:r>
    </w:p>
    <w:p w:rsidR="00E8500F" w:rsidRPr="00B20B98" w:rsidRDefault="00E8500F" w:rsidP="005A2BAB">
      <w:pPr>
        <w:spacing w:after="0"/>
        <w:jc w:val="both"/>
        <w:rPr>
          <w:rFonts w:ascii="Garamond" w:hAnsi="Garamond"/>
        </w:rPr>
      </w:pPr>
      <w:r w:rsidRPr="005A2BAB">
        <w:rPr>
          <w:rFonts w:ascii="Garamond" w:hAnsi="Garamond" w:cs="Times New Roman"/>
          <w:sz w:val="18"/>
          <w:szCs w:val="18"/>
        </w:rPr>
        <w:t>►</w:t>
      </w:r>
      <w:r w:rsidRPr="00B20B98">
        <w:rPr>
          <w:rFonts w:ascii="Garamond" w:hAnsi="Garamond" w:cs="Times New Roman"/>
        </w:rPr>
        <w:t xml:space="preserve"> </w:t>
      </w:r>
      <w:r w:rsidRPr="00B20B98">
        <w:rPr>
          <w:rFonts w:ascii="Garamond" w:hAnsi="Garamond"/>
        </w:rPr>
        <w:t>Назначение единовременного пособия осуществляется при наличии в период участия в специальной военной операции у гражданина места жительства или места пребывания (в случае отсутствия места жительства на территории Российской Федерации) на территории Кемеровской области - Кузбасса.</w:t>
      </w:r>
    </w:p>
    <w:p w:rsidR="00E8500F" w:rsidRPr="00B20B98" w:rsidRDefault="00E8500F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B20B98">
        <w:rPr>
          <w:rFonts w:ascii="Garamond" w:hAnsi="Garamond"/>
          <w:sz w:val="22"/>
          <w:szCs w:val="22"/>
        </w:rPr>
        <w:t xml:space="preserve"> Единовременное пособие предоставляется в следующих размерах:</w:t>
      </w:r>
    </w:p>
    <w:p w:rsidR="005208FD" w:rsidRPr="002631D6" w:rsidRDefault="00E8500F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B20B98">
        <w:rPr>
          <w:rFonts w:ascii="Garamond" w:hAnsi="Garamond"/>
          <w:sz w:val="22"/>
          <w:szCs w:val="22"/>
        </w:rPr>
        <w:t xml:space="preserve">1. </w:t>
      </w:r>
      <w:r w:rsidR="005208FD" w:rsidRPr="00B20B98">
        <w:rPr>
          <w:rFonts w:ascii="Garamond" w:hAnsi="Garamond"/>
          <w:sz w:val="22"/>
          <w:szCs w:val="22"/>
        </w:rPr>
        <w:t xml:space="preserve">. </w:t>
      </w:r>
      <w:proofErr w:type="gramStart"/>
      <w:r w:rsidR="005208FD" w:rsidRPr="00B20B98">
        <w:rPr>
          <w:rFonts w:ascii="Garamond" w:hAnsi="Garamond"/>
          <w:sz w:val="22"/>
          <w:szCs w:val="22"/>
        </w:rPr>
        <w:t>Гражданину, получившему увечье (ранение, травму, контузию) (без установления степени тяжести)</w:t>
      </w:r>
      <w:r w:rsidR="00227896" w:rsidRPr="00B20B98">
        <w:rPr>
          <w:rFonts w:ascii="Garamond" w:hAnsi="Garamond"/>
          <w:sz w:val="22"/>
          <w:szCs w:val="22"/>
        </w:rPr>
        <w:t xml:space="preserve"> в ходе специальной военной операции </w:t>
      </w:r>
      <w:r w:rsidR="005208FD" w:rsidRPr="00B20B98">
        <w:rPr>
          <w:rFonts w:ascii="Garamond" w:hAnsi="Garamond"/>
          <w:sz w:val="22"/>
          <w:szCs w:val="22"/>
        </w:rPr>
        <w:t xml:space="preserve">или легкое увечье (ранение, травму, контузию) в ходе специальной военной операции, - в размере 500000 рублей. </w:t>
      </w:r>
      <w:proofErr w:type="gramEnd"/>
    </w:p>
    <w:p w:rsidR="005208FD" w:rsidRPr="002631D6" w:rsidRDefault="005208FD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2. Гражданину, получившему тяжелое увечье (ранение, травму, контузию) в ходе специальной военной операции, - в размере 1000000 рублей.</w:t>
      </w:r>
    </w:p>
    <w:p w:rsidR="00084543" w:rsidRPr="005A2BAB" w:rsidRDefault="00084543" w:rsidP="00084543">
      <w:pPr>
        <w:pStyle w:val="s1"/>
        <w:spacing w:before="0" w:beforeAutospacing="0" w:after="0" w:afterAutospacing="0"/>
        <w:ind w:firstLine="708"/>
        <w:rPr>
          <w:b/>
          <w:i/>
          <w:sz w:val="22"/>
          <w:szCs w:val="22"/>
        </w:rPr>
      </w:pPr>
      <w:r w:rsidRPr="005A2BAB">
        <w:rPr>
          <w:b/>
          <w:i/>
          <w:sz w:val="22"/>
          <w:szCs w:val="22"/>
        </w:rPr>
        <w:t>Для назначения единовременного пособия требуется: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 xml:space="preserve">1. Заявление; 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2. Документ, удостоверяющий личность гражданина. В случае обращения в Министерство представителя гражданина представляются документы, удостоверяющие его личность и полномочия.</w:t>
      </w:r>
    </w:p>
    <w:p w:rsidR="005A2BAB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 xml:space="preserve">3. </w:t>
      </w:r>
      <w:proofErr w:type="gramStart"/>
      <w:r w:rsidRPr="002631D6">
        <w:rPr>
          <w:rFonts w:ascii="Garamond" w:hAnsi="Garamond"/>
          <w:sz w:val="22"/>
          <w:szCs w:val="22"/>
        </w:rPr>
        <w:t xml:space="preserve">Документ, подтверждающий место жительства гражданина или его место пребывания (в случае отсутствия места жительства на территории Российской Федерации) на территории Кемеровской области - Кузбасса (для подтверждения </w:t>
      </w:r>
      <w:proofErr w:type="gramEnd"/>
    </w:p>
    <w:p w:rsidR="005A2BAB" w:rsidRDefault="005A2BAB" w:rsidP="005A2BAB">
      <w:pPr>
        <w:pStyle w:val="s1"/>
        <w:spacing w:before="0" w:beforeAutospacing="0" w:after="0" w:afterAutospacing="0"/>
        <w:jc w:val="both"/>
        <w:rPr>
          <w:rFonts w:ascii="Garamond" w:hAnsi="Garamond"/>
          <w:b/>
          <w:i/>
          <w:sz w:val="28"/>
          <w:szCs w:val="28"/>
        </w:rPr>
      </w:pPr>
      <w:r w:rsidRPr="002631D6">
        <w:rPr>
          <w:rFonts w:ascii="Garamond" w:hAnsi="Garamond"/>
          <w:sz w:val="22"/>
          <w:szCs w:val="22"/>
        </w:rPr>
        <w:t>места жительства предъявляется паспорт или иной документ, выданный органом</w:t>
      </w:r>
    </w:p>
    <w:p w:rsidR="00084543" w:rsidRPr="002631D6" w:rsidRDefault="00E8398F" w:rsidP="00084543">
      <w:pPr>
        <w:spacing w:after="120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noProof/>
          <w:sz w:val="28"/>
          <w:szCs w:val="28"/>
        </w:rPr>
        <w:lastRenderedPageBreak/>
        <w:pict>
          <v:shape id="_x0000_s1029" type="#_x0000_t98" style="position:absolute;left:0;text-align:left;margin-left:-3.5pt;margin-top:-1.25pt;width:391.5pt;height:62.25pt;z-index:251662336">
            <v:fill color2="fill darken(220)" rotate="t" angle="-135" method="linear sigma" focus="50%" type="gradient"/>
            <v:textbox>
              <w:txbxContent>
                <w:p w:rsidR="0049313C" w:rsidRPr="0049313C" w:rsidRDefault="0049313C" w:rsidP="0049313C">
                  <w:pPr>
                    <w:spacing w:after="0"/>
                    <w:jc w:val="center"/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</w:pPr>
                  <w:r w:rsidRPr="0049313C">
                    <w:rPr>
                      <w:rFonts w:ascii="Garamond" w:hAnsi="Garamond" w:cs="Times New Roman"/>
                      <w:b/>
                      <w:sz w:val="21"/>
                      <w:szCs w:val="21"/>
                    </w:rPr>
                    <w:t>Порядок оказания адресной социальной помощи в форме  единовременного социального пособия гражданам, принимавшим участие в специальной военной операции и получившим увечье (ранение, травму, контузию)</w:t>
                  </w:r>
                </w:p>
                <w:p w:rsidR="00084543" w:rsidRPr="00662A54" w:rsidRDefault="00084543" w:rsidP="00084543">
                  <w:pPr>
                    <w:spacing w:after="0"/>
                    <w:jc w:val="center"/>
                    <w:rPr>
                      <w:rFonts w:ascii="Garamond" w:hAnsi="Garamond" w:cs="Times New Roman"/>
                      <w:b/>
                    </w:rPr>
                  </w:pPr>
                  <w:r w:rsidRPr="00662A54">
                    <w:rPr>
                      <w:rFonts w:ascii="Garamond" w:hAnsi="Garamond" w:cs="Times New Roman"/>
                      <w:b/>
                    </w:rPr>
                    <w:t>травму, контузию)</w:t>
                  </w:r>
                </w:p>
                <w:p w:rsidR="00084543" w:rsidRPr="00662A54" w:rsidRDefault="00084543" w:rsidP="0008454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84543" w:rsidRPr="002631D6" w:rsidRDefault="00084543" w:rsidP="00084543">
      <w:pPr>
        <w:spacing w:after="120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084543" w:rsidRPr="005A2BAB" w:rsidRDefault="00084543" w:rsidP="00084543">
      <w:pPr>
        <w:spacing w:after="0"/>
        <w:jc w:val="center"/>
        <w:rPr>
          <w:rFonts w:ascii="Garamond" w:hAnsi="Garamond" w:cs="Times New Roman"/>
          <w:b/>
          <w:i/>
          <w:sz w:val="16"/>
          <w:szCs w:val="16"/>
        </w:rPr>
      </w:pPr>
    </w:p>
    <w:p w:rsidR="00084543" w:rsidRDefault="00084543" w:rsidP="00084543">
      <w:pPr>
        <w:spacing w:after="0"/>
        <w:jc w:val="center"/>
        <w:rPr>
          <w:rFonts w:ascii="Garamond" w:hAnsi="Garamond" w:cs="Courier New"/>
          <w:b/>
          <w:sz w:val="20"/>
          <w:szCs w:val="20"/>
        </w:rPr>
      </w:pPr>
      <w:r w:rsidRPr="005A2BAB">
        <w:rPr>
          <w:rFonts w:ascii="Garamond" w:hAnsi="Garamond" w:cs="Times New Roman"/>
          <w:b/>
          <w:sz w:val="20"/>
          <w:szCs w:val="20"/>
        </w:rPr>
        <w:t>Основание для предоставления государственной услуги:</w:t>
      </w:r>
      <w:r w:rsidRPr="005A2BAB">
        <w:rPr>
          <w:rFonts w:ascii="Garamond" w:hAnsi="Garamond" w:cs="Courier New"/>
          <w:b/>
          <w:sz w:val="20"/>
          <w:szCs w:val="20"/>
        </w:rPr>
        <w:t xml:space="preserve"> Постановление Правительства Кемеровской области - Кузбасса от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15</w:t>
      </w:r>
      <w:r w:rsidRPr="005A2BAB">
        <w:rPr>
          <w:rFonts w:ascii="Garamond" w:hAnsi="Garamond" w:cs="Courier New"/>
          <w:b/>
          <w:i/>
          <w:sz w:val="20"/>
          <w:szCs w:val="20"/>
        </w:rPr>
        <w:t xml:space="preserve">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мая</w:t>
      </w:r>
      <w:r w:rsidRPr="005A2BAB">
        <w:rPr>
          <w:rFonts w:ascii="Garamond" w:hAnsi="Garamond" w:cs="Courier New"/>
          <w:b/>
          <w:i/>
          <w:sz w:val="20"/>
          <w:szCs w:val="20"/>
        </w:rPr>
        <w:t xml:space="preserve"> 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>2020</w:t>
      </w:r>
      <w:r w:rsidRPr="005A2BAB">
        <w:rPr>
          <w:rFonts w:ascii="Garamond" w:hAnsi="Garamond" w:cs="Courier New"/>
          <w:b/>
          <w:sz w:val="20"/>
          <w:szCs w:val="20"/>
        </w:rPr>
        <w:t> г. N </w:t>
      </w:r>
      <w:r w:rsidRPr="005A2BAB">
        <w:rPr>
          <w:rStyle w:val="a4"/>
          <w:rFonts w:ascii="Garamond" w:hAnsi="Garamond" w:cs="Courier New"/>
          <w:b/>
          <w:i w:val="0"/>
          <w:sz w:val="20"/>
          <w:szCs w:val="20"/>
        </w:rPr>
        <w:t xml:space="preserve">285 </w:t>
      </w:r>
      <w:r w:rsidRPr="005A2BAB">
        <w:rPr>
          <w:rFonts w:ascii="Garamond" w:hAnsi="Garamond" w:cs="Courier New"/>
          <w:b/>
          <w:sz w:val="20"/>
          <w:szCs w:val="20"/>
        </w:rPr>
        <w:t>"О порядке оказания адресной социальной помощи отдельным категориям граждан"</w:t>
      </w:r>
    </w:p>
    <w:p w:rsidR="005A2BAB" w:rsidRPr="005A2BAB" w:rsidRDefault="005A2BAB" w:rsidP="00084543">
      <w:pPr>
        <w:spacing w:after="0"/>
        <w:jc w:val="center"/>
        <w:rPr>
          <w:rFonts w:ascii="Garamond" w:hAnsi="Garamond" w:cs="Courier New"/>
          <w:b/>
          <w:sz w:val="16"/>
          <w:szCs w:val="16"/>
        </w:rPr>
      </w:pPr>
    </w:p>
    <w:p w:rsidR="00084543" w:rsidRPr="002631D6" w:rsidRDefault="00084543" w:rsidP="005A2BAB">
      <w:pPr>
        <w:spacing w:after="0"/>
        <w:jc w:val="both"/>
        <w:rPr>
          <w:rFonts w:ascii="Garamond" w:hAnsi="Garamond"/>
        </w:rPr>
      </w:pPr>
      <w:r w:rsidRPr="002631D6">
        <w:rPr>
          <w:rFonts w:ascii="Garamond" w:hAnsi="Garamond" w:cs="Times New Roman"/>
        </w:rPr>
        <w:t xml:space="preserve">►  </w:t>
      </w:r>
      <w:r w:rsidRPr="002631D6">
        <w:rPr>
          <w:rFonts w:ascii="Garamond" w:hAnsi="Garamond"/>
        </w:rPr>
        <w:t>В целях настоящего Порядка используются следующие понятия:</w:t>
      </w:r>
    </w:p>
    <w:p w:rsidR="00084543" w:rsidRPr="002631D6" w:rsidRDefault="00084543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2631D6">
        <w:rPr>
          <w:rStyle w:val="s10"/>
          <w:rFonts w:ascii="Garamond" w:hAnsi="Garamond"/>
          <w:b/>
        </w:rPr>
        <w:t xml:space="preserve">- </w:t>
      </w:r>
      <w:r w:rsidRPr="002631D6">
        <w:rPr>
          <w:rFonts w:ascii="Garamond" w:hAnsi="Garamond" w:cs="Times New Roman"/>
          <w:b/>
          <w:bCs/>
          <w:color w:val="26282F"/>
        </w:rPr>
        <w:t>граждане</w:t>
      </w:r>
      <w:r w:rsidRPr="002631D6">
        <w:rPr>
          <w:rFonts w:ascii="Garamond" w:hAnsi="Garamond" w:cs="Times New Roman"/>
        </w:rPr>
        <w:t xml:space="preserve"> - военнослужащие, лица, проходящие службу в войсках национальной гвардии Российской Федерации, мобилизованные, добровольцы;</w:t>
      </w:r>
    </w:p>
    <w:p w:rsidR="00084543" w:rsidRPr="002631D6" w:rsidRDefault="00084543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2631D6">
        <w:rPr>
          <w:rFonts w:ascii="Garamond" w:hAnsi="Garamond" w:cs="Times New Roman"/>
        </w:rPr>
        <w:t xml:space="preserve"> -  </w:t>
      </w:r>
      <w:r w:rsidRPr="002631D6">
        <w:rPr>
          <w:rFonts w:ascii="Garamond" w:hAnsi="Garamond" w:cs="Times New Roman"/>
          <w:b/>
          <w:bCs/>
          <w:color w:val="26282F"/>
        </w:rPr>
        <w:t>добровольцы</w:t>
      </w:r>
      <w:r w:rsidRPr="002631D6">
        <w:rPr>
          <w:rFonts w:ascii="Garamond" w:hAnsi="Garamond" w:cs="Times New Roman"/>
        </w:rPr>
        <w:t xml:space="preserve"> - граждане, </w:t>
      </w:r>
      <w:r w:rsidRPr="002631D6">
        <w:rPr>
          <w:rFonts w:ascii="Garamond" w:hAnsi="Garamond" w:cs="Times New Roman"/>
          <w:color w:val="000000"/>
        </w:rPr>
        <w:t>заключившие не ранее</w:t>
      </w:r>
      <w:r w:rsidRPr="002631D6">
        <w:rPr>
          <w:rFonts w:ascii="Garamond" w:hAnsi="Garamond" w:cs="Times New Roman"/>
        </w:rPr>
        <w:t xml:space="preserve"> 24.02.2022 </w:t>
      </w:r>
      <w:r w:rsidRPr="002631D6">
        <w:rPr>
          <w:rFonts w:ascii="Garamond" w:hAnsi="Garamond" w:cs="Times New Roman"/>
          <w:color w:val="000000"/>
        </w:rPr>
        <w:t>контракт о пребывании в добровольческом формировании (контракт о добровольном содействии в выполнении задач</w:t>
      </w:r>
      <w:r w:rsidRPr="002631D6">
        <w:rPr>
          <w:rFonts w:ascii="Garamond" w:hAnsi="Garamond" w:cs="Times New Roman"/>
        </w:rPr>
        <w:t xml:space="preserve">, </w:t>
      </w:r>
      <w:r w:rsidRPr="002631D6">
        <w:rPr>
          <w:rFonts w:ascii="Garamond" w:hAnsi="Garamond" w:cs="Times New Roman"/>
          <w:color w:val="000000"/>
        </w:rPr>
        <w:t>возложенных</w:t>
      </w:r>
      <w:r w:rsidRPr="002631D6">
        <w:rPr>
          <w:rFonts w:ascii="Garamond" w:hAnsi="Garamond" w:cs="Times New Roman"/>
        </w:rPr>
        <w:t xml:space="preserve"> на </w:t>
      </w:r>
      <w:r w:rsidRPr="002631D6">
        <w:rPr>
          <w:rFonts w:ascii="Garamond" w:hAnsi="Garamond" w:cs="Times New Roman"/>
          <w:color w:val="000000"/>
        </w:rPr>
        <w:t>Вооруженные Силы Российской Федерации) в целях участия в специальной военной операции;</w:t>
      </w:r>
    </w:p>
    <w:p w:rsidR="00084543" w:rsidRPr="002631D6" w:rsidRDefault="00084543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2631D6">
        <w:rPr>
          <w:rFonts w:ascii="Garamond" w:hAnsi="Garamond" w:cs="Times New Roman"/>
          <w:b/>
          <w:bCs/>
          <w:color w:val="26282F"/>
        </w:rPr>
        <w:t>- пребывание в добровольческих формированиях</w:t>
      </w:r>
      <w:r w:rsidRPr="002631D6">
        <w:rPr>
          <w:rFonts w:ascii="Garamond" w:hAnsi="Garamond" w:cs="Times New Roman"/>
        </w:rPr>
        <w:t xml:space="preserve"> - </w:t>
      </w:r>
      <w:r w:rsidRPr="002631D6">
        <w:rPr>
          <w:rFonts w:ascii="Garamond" w:hAnsi="Garamond" w:cs="Times New Roman"/>
          <w:color w:val="000000"/>
        </w:rPr>
        <w:t>заключение</w:t>
      </w:r>
      <w:r w:rsidRPr="002631D6">
        <w:rPr>
          <w:rFonts w:ascii="Garamond" w:hAnsi="Garamond" w:cs="Times New Roman"/>
        </w:rPr>
        <w:t xml:space="preserve"> контракта </w:t>
      </w:r>
      <w:r w:rsidRPr="002631D6">
        <w:rPr>
          <w:rFonts w:ascii="Garamond" w:hAnsi="Garamond" w:cs="Times New Roman"/>
          <w:color w:val="000000"/>
        </w:rPr>
        <w:t>о пребывании в добровольческом формировании</w:t>
      </w:r>
      <w:r w:rsidRPr="002631D6">
        <w:rPr>
          <w:rFonts w:ascii="Garamond" w:hAnsi="Garamond" w:cs="Times New Roman"/>
        </w:rPr>
        <w:t xml:space="preserve"> (</w:t>
      </w:r>
      <w:r w:rsidRPr="002631D6">
        <w:rPr>
          <w:rFonts w:ascii="Garamond" w:hAnsi="Garamond" w:cs="Times New Roman"/>
          <w:color w:val="000000"/>
        </w:rPr>
        <w:t>контракта о добровольном содействии в выполнении задач</w:t>
      </w:r>
      <w:r w:rsidRPr="002631D6">
        <w:rPr>
          <w:rFonts w:ascii="Garamond" w:hAnsi="Garamond" w:cs="Times New Roman"/>
        </w:rPr>
        <w:t xml:space="preserve">, </w:t>
      </w:r>
      <w:r w:rsidRPr="002631D6">
        <w:rPr>
          <w:rFonts w:ascii="Garamond" w:hAnsi="Garamond" w:cs="Times New Roman"/>
          <w:color w:val="000000"/>
        </w:rPr>
        <w:t>возложенных на Вооруженные Силы Российской Федерации</w:t>
      </w:r>
      <w:r w:rsidRPr="002631D6">
        <w:rPr>
          <w:rFonts w:ascii="Garamond" w:hAnsi="Garamond" w:cs="Times New Roman"/>
        </w:rPr>
        <w:t>) в целях участия в специальной военной операции</w:t>
      </w:r>
      <w:r w:rsidRPr="002631D6">
        <w:rPr>
          <w:rFonts w:ascii="Garamond" w:hAnsi="Garamond" w:cs="Times New Roman"/>
          <w:color w:val="000000"/>
        </w:rPr>
        <w:t>;</w:t>
      </w:r>
    </w:p>
    <w:p w:rsidR="00084543" w:rsidRPr="002631D6" w:rsidRDefault="00084543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2631D6">
        <w:rPr>
          <w:rFonts w:ascii="Garamond" w:hAnsi="Garamond" w:cs="Times New Roman"/>
          <w:b/>
          <w:bCs/>
          <w:color w:val="26282F"/>
        </w:rPr>
        <w:t>- мобилизованные</w:t>
      </w:r>
      <w:r w:rsidRPr="002631D6">
        <w:rPr>
          <w:rFonts w:ascii="Garamond" w:hAnsi="Garamond" w:cs="Times New Roman"/>
        </w:rPr>
        <w:t xml:space="preserve"> - граждане, призванные на военную службу по мобилизации в Вооруженные Силы Российской Федерации </w:t>
      </w:r>
      <w:r w:rsidRPr="002631D6">
        <w:rPr>
          <w:rFonts w:ascii="Garamond" w:hAnsi="Garamond" w:cs="Times New Roman"/>
          <w:color w:val="000000"/>
        </w:rPr>
        <w:t>для участия</w:t>
      </w:r>
      <w:r w:rsidRPr="002631D6">
        <w:rPr>
          <w:rFonts w:ascii="Garamond" w:hAnsi="Garamond" w:cs="Times New Roman"/>
        </w:rPr>
        <w:t xml:space="preserve"> в </w:t>
      </w:r>
      <w:r w:rsidRPr="002631D6">
        <w:rPr>
          <w:rFonts w:ascii="Garamond" w:hAnsi="Garamond" w:cs="Times New Roman"/>
          <w:color w:val="000000"/>
        </w:rPr>
        <w:t>специальной военной операции</w:t>
      </w:r>
      <w:r w:rsidRPr="002631D6">
        <w:rPr>
          <w:rFonts w:ascii="Garamond" w:hAnsi="Garamond" w:cs="Times New Roman"/>
        </w:rPr>
        <w:t>.</w:t>
      </w:r>
    </w:p>
    <w:p w:rsidR="00084543" w:rsidRPr="002631D6" w:rsidRDefault="00084543" w:rsidP="005A2BAB">
      <w:pPr>
        <w:spacing w:after="0"/>
        <w:jc w:val="both"/>
        <w:rPr>
          <w:rFonts w:ascii="Garamond" w:hAnsi="Garamond"/>
        </w:rPr>
      </w:pPr>
      <w:proofErr w:type="gramStart"/>
      <w:r w:rsidRPr="002631D6">
        <w:rPr>
          <w:rFonts w:ascii="Garamond" w:hAnsi="Garamond"/>
        </w:rPr>
        <w:t>обратившиеся</w:t>
      </w:r>
      <w:proofErr w:type="gramEnd"/>
      <w:r w:rsidRPr="002631D6">
        <w:rPr>
          <w:rFonts w:ascii="Garamond" w:hAnsi="Garamond"/>
        </w:rPr>
        <w:t xml:space="preserve"> за указанным пособием </w:t>
      </w:r>
      <w:r w:rsidRPr="002631D6">
        <w:rPr>
          <w:rFonts w:ascii="Garamond" w:hAnsi="Garamond"/>
          <w:b/>
          <w:u w:val="single"/>
        </w:rPr>
        <w:t>до 31.12.2023</w:t>
      </w:r>
      <w:r w:rsidRPr="002631D6">
        <w:rPr>
          <w:rFonts w:ascii="Garamond" w:hAnsi="Garamond"/>
        </w:rPr>
        <w:t xml:space="preserve"> включительно.</w:t>
      </w:r>
    </w:p>
    <w:p w:rsidR="00084543" w:rsidRPr="002631D6" w:rsidRDefault="00084543" w:rsidP="005A2BAB">
      <w:pPr>
        <w:spacing w:after="0"/>
        <w:jc w:val="both"/>
        <w:rPr>
          <w:rFonts w:ascii="Garamond" w:hAnsi="Garamond"/>
        </w:rPr>
      </w:pPr>
      <w:r w:rsidRPr="002631D6">
        <w:rPr>
          <w:rFonts w:ascii="Garamond" w:hAnsi="Garamond" w:cs="Times New Roman"/>
        </w:rPr>
        <w:t xml:space="preserve">► </w:t>
      </w:r>
      <w:r w:rsidRPr="002631D6">
        <w:rPr>
          <w:rFonts w:ascii="Garamond" w:hAnsi="Garamond"/>
        </w:rPr>
        <w:t>Назначение единовременного пособия осуществляется при наличии в период участия в специальной военной операции у гражданина места жительства или места пребывания (в случае отсутствия места жительства на территории Российской Федерации) на территории Кемеровской области - Кузбасса.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► Единовременное пособие предоставляется в следующих размерах: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 xml:space="preserve">1. . </w:t>
      </w:r>
      <w:proofErr w:type="gramStart"/>
      <w:r w:rsidRPr="002631D6">
        <w:rPr>
          <w:rFonts w:ascii="Garamond" w:hAnsi="Garamond"/>
          <w:sz w:val="22"/>
          <w:szCs w:val="22"/>
        </w:rPr>
        <w:t xml:space="preserve">Гражданину, получившему увечье (ранение, травму, контузию) (без установления степени тяжести) в ходе специальной военной операции или легкое увечье (ранение, травму, контузию) в ходе специальной военной операции, - в размере 500000 рублей. </w:t>
      </w:r>
      <w:proofErr w:type="gramEnd"/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2. Гражданину, получившему тяжелое увечье (ранение, травму, контузию) в ходе специальной военной операции, - в размере 1000000 рублей.</w:t>
      </w:r>
    </w:p>
    <w:p w:rsidR="00084543" w:rsidRPr="005A2BAB" w:rsidRDefault="00084543" w:rsidP="00084543">
      <w:pPr>
        <w:pStyle w:val="s1"/>
        <w:spacing w:before="0" w:beforeAutospacing="0" w:after="0" w:afterAutospacing="0"/>
        <w:ind w:firstLine="708"/>
        <w:rPr>
          <w:b/>
          <w:i/>
          <w:sz w:val="22"/>
          <w:szCs w:val="22"/>
        </w:rPr>
      </w:pPr>
      <w:r w:rsidRPr="005A2BAB">
        <w:rPr>
          <w:b/>
          <w:i/>
          <w:sz w:val="22"/>
          <w:szCs w:val="22"/>
        </w:rPr>
        <w:t>Для назначения единовременного пособия требуется:</w:t>
      </w:r>
    </w:p>
    <w:p w:rsidR="00084543" w:rsidRPr="002631D6" w:rsidRDefault="00084543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 xml:space="preserve">1. Заявление; </w:t>
      </w:r>
    </w:p>
    <w:p w:rsidR="00084543" w:rsidRPr="002631D6" w:rsidRDefault="00084543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2. Документ, удостоверяющий личность гражданина. В случае обращения в Министерство представителя гражданина представляются документы, удостоверяющие его личность и полномочия.</w:t>
      </w:r>
    </w:p>
    <w:p w:rsidR="00084543" w:rsidRDefault="00084543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 xml:space="preserve">3. </w:t>
      </w:r>
      <w:proofErr w:type="gramStart"/>
      <w:r w:rsidRPr="002631D6">
        <w:rPr>
          <w:rFonts w:ascii="Garamond" w:hAnsi="Garamond"/>
          <w:sz w:val="22"/>
          <w:szCs w:val="22"/>
        </w:rPr>
        <w:t xml:space="preserve">Документ, подтверждающий место жительства гражданина или его место пребывания (в случае отсутствия места жительства на территории Российской Федерации) на территории Кемеровской области - Кузбасса (для подтверждения </w:t>
      </w:r>
      <w:proofErr w:type="gramEnd"/>
    </w:p>
    <w:p w:rsidR="005A2BAB" w:rsidRDefault="005A2BAB" w:rsidP="005A2BAB">
      <w:pPr>
        <w:pStyle w:val="s1"/>
        <w:spacing w:before="0" w:beforeAutospacing="0" w:after="0" w:afterAutospacing="0"/>
        <w:jc w:val="both"/>
        <w:rPr>
          <w:rFonts w:ascii="Garamond" w:hAnsi="Garamond"/>
          <w:b/>
          <w:i/>
          <w:sz w:val="28"/>
          <w:szCs w:val="28"/>
        </w:rPr>
      </w:pPr>
      <w:r w:rsidRPr="002631D6">
        <w:rPr>
          <w:rFonts w:ascii="Garamond" w:hAnsi="Garamond"/>
          <w:sz w:val="22"/>
          <w:szCs w:val="22"/>
        </w:rPr>
        <w:t>места жительства предъявляется паспорт или иной документ, выданный органом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lastRenderedPageBreak/>
        <w:t xml:space="preserve">регистрационного учета, </w:t>
      </w:r>
      <w:proofErr w:type="gramStart"/>
      <w:r w:rsidRPr="002631D6">
        <w:rPr>
          <w:rFonts w:ascii="Garamond" w:hAnsi="Garamond"/>
          <w:sz w:val="22"/>
          <w:szCs w:val="22"/>
        </w:rPr>
        <w:t>удостоверяющий</w:t>
      </w:r>
      <w:proofErr w:type="gramEnd"/>
      <w:r w:rsidRPr="002631D6">
        <w:rPr>
          <w:rFonts w:ascii="Garamond" w:hAnsi="Garamond"/>
          <w:sz w:val="22"/>
          <w:szCs w:val="22"/>
        </w:rPr>
        <w:t xml:space="preserve"> сведения о месте жительства, или решение суда об установлении факта места жительства, для подтверждения места пребывания - копия свидетельства о регистрации по месту пребывания);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4. Документ, подтверждающий получение гражданином увечья (ранения, травмы, контузии) в ходе специальной военной операции;</w:t>
      </w:r>
    </w:p>
    <w:p w:rsidR="00084543" w:rsidRPr="002631D6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5. Документ</w:t>
      </w:r>
      <w:r w:rsidR="00F7579A">
        <w:rPr>
          <w:rFonts w:ascii="Garamond" w:hAnsi="Garamond"/>
          <w:sz w:val="22"/>
          <w:szCs w:val="22"/>
        </w:rPr>
        <w:t>, подтверждающий установление тяжелого увечья, полученного гражданином, выданный военно-врачебной комиссией (для граждан, которым установлено тяжелое увечье</w:t>
      </w:r>
      <w:r w:rsidRPr="002631D6">
        <w:rPr>
          <w:rFonts w:ascii="Garamond" w:hAnsi="Garamond"/>
          <w:sz w:val="22"/>
          <w:szCs w:val="22"/>
        </w:rPr>
        <w:t>).</w:t>
      </w:r>
    </w:p>
    <w:p w:rsidR="00084543" w:rsidRDefault="00F7579A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6.</w:t>
      </w:r>
      <w:r w:rsidR="00084543" w:rsidRPr="002631D6">
        <w:rPr>
          <w:rFonts w:ascii="Garamond" w:hAnsi="Garamond" w:cs="Times New Roman"/>
        </w:rPr>
        <w:t xml:space="preserve"> Документ о тяжести увечья (ранения, травмы, контузии) (бе</w:t>
      </w:r>
      <w:r>
        <w:rPr>
          <w:rFonts w:ascii="Garamond" w:hAnsi="Garamond" w:cs="Times New Roman"/>
        </w:rPr>
        <w:t>з установления степени тяжести), полученного гражданином.</w:t>
      </w:r>
      <w:r w:rsidR="00084543" w:rsidRPr="002631D6">
        <w:rPr>
          <w:rFonts w:ascii="Garamond" w:hAnsi="Garamond" w:cs="Times New Roman"/>
        </w:rPr>
        <w:t xml:space="preserve"> </w:t>
      </w:r>
    </w:p>
    <w:p w:rsidR="00F7579A" w:rsidRDefault="00F7579A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6-1.  Документ, подтверждающий установление легкого увечья, или документ о тяжести увечья (ранения, травмы, контузии) (без установления степени тя</w:t>
      </w:r>
      <w:r w:rsidR="004D3088">
        <w:rPr>
          <w:rFonts w:ascii="Garamond" w:hAnsi="Garamond" w:cs="Times New Roman"/>
        </w:rPr>
        <w:t>жести), полученного гражданином</w:t>
      </w:r>
      <w:r>
        <w:rPr>
          <w:rFonts w:ascii="Garamond" w:hAnsi="Garamond" w:cs="Times New Roman"/>
        </w:rPr>
        <w:t>, выданный военно-врачебной комиссией, либо военно-медицинской организацией (для граж</w:t>
      </w:r>
      <w:r w:rsidR="00E37F00">
        <w:rPr>
          <w:rFonts w:ascii="Garamond" w:hAnsi="Garamond" w:cs="Times New Roman"/>
        </w:rPr>
        <w:t>дан из числа военнослужащих, лиц, п</w:t>
      </w:r>
      <w:r w:rsidR="004D3088">
        <w:rPr>
          <w:rFonts w:ascii="Garamond" w:hAnsi="Garamond" w:cs="Times New Roman"/>
        </w:rPr>
        <w:t>роходящих службу в войсках национальной гв</w:t>
      </w:r>
      <w:r w:rsidR="00E37F00">
        <w:rPr>
          <w:rFonts w:ascii="Garamond" w:hAnsi="Garamond" w:cs="Times New Roman"/>
        </w:rPr>
        <w:t>ардии Росси</w:t>
      </w:r>
      <w:r w:rsidR="004D3088">
        <w:rPr>
          <w:rFonts w:ascii="Garamond" w:hAnsi="Garamond" w:cs="Times New Roman"/>
        </w:rPr>
        <w:t>йской Федерации, мобилизованных</w:t>
      </w:r>
      <w:r w:rsidR="00E37F00">
        <w:rPr>
          <w:rFonts w:ascii="Garamond" w:hAnsi="Garamond" w:cs="Times New Roman"/>
        </w:rPr>
        <w:t>, которым установлено легкое увечье или  увечье без установления степени тяжести).</w:t>
      </w:r>
    </w:p>
    <w:p w:rsidR="00F7579A" w:rsidRPr="002631D6" w:rsidRDefault="004D3088" w:rsidP="005A2B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6-2. Д</w:t>
      </w:r>
      <w:r w:rsidR="00E37F00">
        <w:rPr>
          <w:rFonts w:ascii="Garamond" w:hAnsi="Garamond" w:cs="Times New Roman"/>
        </w:rPr>
        <w:t>окумент, подтверждающий установление легкого увечья, или документ о тяжести увечья (ранения, травмы, контузии) (без установления</w:t>
      </w:r>
      <w:r>
        <w:rPr>
          <w:rFonts w:ascii="Garamond" w:hAnsi="Garamond" w:cs="Times New Roman"/>
        </w:rPr>
        <w:t xml:space="preserve"> степени тяжести), полученного </w:t>
      </w:r>
      <w:r w:rsidR="00E37F00">
        <w:rPr>
          <w:rFonts w:ascii="Garamond" w:hAnsi="Garamond" w:cs="Times New Roman"/>
        </w:rPr>
        <w:t>гражданином, выданный военно-врачебной комиссией, либо военно-медицинской организацией, либо медицинской организацией (для граждан, из числа добровольцев, которым установлено легкое увечье или увечье без установления степени тяжести).</w:t>
      </w:r>
    </w:p>
    <w:p w:rsidR="00084543" w:rsidRDefault="004D3088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084543" w:rsidRPr="002631D6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Документ, подтверждающий пребывание в добровольческом формировании (для граждан из числа добровольцев).</w:t>
      </w:r>
    </w:p>
    <w:p w:rsidR="004D3088" w:rsidRPr="002631D6" w:rsidRDefault="004D3088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 Документ, содержащий сведения о направлении гражданина на военную службу по мобилизации в Вооруженные Силы Российской Федерации (для граждан из числа мобилизованных).</w:t>
      </w:r>
    </w:p>
    <w:p w:rsidR="00084543" w:rsidRPr="002631D6" w:rsidRDefault="004D3088" w:rsidP="005A2BA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084543" w:rsidRPr="002631D6">
        <w:rPr>
          <w:rFonts w:ascii="Garamond" w:hAnsi="Garamond"/>
        </w:rPr>
        <w:t>. Документ с реквизитами счета гражданина, открытого в российской кредитной организации (договор банковского вклада (счета), или справка российской кредитной организации о реквизитах счета,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гражданину).</w:t>
      </w:r>
    </w:p>
    <w:p w:rsidR="00084543" w:rsidRPr="002631D6" w:rsidRDefault="00084543" w:rsidP="005A2BAB">
      <w:pPr>
        <w:pStyle w:val="s1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Документы необходимо представить в управление социальной защиты населения администрации Междуреченского городского округа по адресу: ул</w:t>
      </w:r>
      <w:proofErr w:type="gramStart"/>
      <w:r w:rsidRPr="002631D6">
        <w:rPr>
          <w:rFonts w:ascii="Garamond" w:hAnsi="Garamond"/>
          <w:sz w:val="22"/>
          <w:szCs w:val="22"/>
        </w:rPr>
        <w:t>.К</w:t>
      </w:r>
      <w:proofErr w:type="gramEnd"/>
      <w:r w:rsidRPr="002631D6">
        <w:rPr>
          <w:rFonts w:ascii="Garamond" w:hAnsi="Garamond"/>
          <w:sz w:val="22"/>
          <w:szCs w:val="22"/>
        </w:rPr>
        <w:t xml:space="preserve">осмонавтов, д.17, </w:t>
      </w:r>
      <w:proofErr w:type="spellStart"/>
      <w:r w:rsidRPr="002631D6">
        <w:rPr>
          <w:rFonts w:ascii="Garamond" w:hAnsi="Garamond"/>
          <w:sz w:val="22"/>
          <w:szCs w:val="22"/>
        </w:rPr>
        <w:t>каб</w:t>
      </w:r>
      <w:proofErr w:type="spellEnd"/>
      <w:r w:rsidRPr="002631D6">
        <w:rPr>
          <w:rFonts w:ascii="Garamond" w:hAnsi="Garamond"/>
          <w:sz w:val="22"/>
          <w:szCs w:val="22"/>
        </w:rPr>
        <w:t xml:space="preserve">. №102, контактный телефон 4-33-64.  </w:t>
      </w:r>
    </w:p>
    <w:p w:rsidR="00084543" w:rsidRPr="005A2BAB" w:rsidRDefault="00084543" w:rsidP="00084543">
      <w:pPr>
        <w:pStyle w:val="s1"/>
        <w:spacing w:before="0" w:beforeAutospacing="0" w:after="0" w:afterAutospacing="0"/>
        <w:ind w:firstLine="708"/>
        <w:jc w:val="both"/>
        <w:rPr>
          <w:b/>
          <w:i/>
          <w:sz w:val="22"/>
          <w:szCs w:val="22"/>
        </w:rPr>
      </w:pPr>
      <w:r w:rsidRPr="005A2BAB">
        <w:rPr>
          <w:b/>
          <w:i/>
          <w:sz w:val="22"/>
          <w:szCs w:val="22"/>
        </w:rPr>
        <w:t xml:space="preserve">Режим работы: </w:t>
      </w:r>
    </w:p>
    <w:p w:rsidR="00084543" w:rsidRPr="002631D6" w:rsidRDefault="00084543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  <w:sz w:val="22"/>
          <w:szCs w:val="22"/>
        </w:rPr>
        <w:t>понедельник – четверг с 8:00 до 17:00, пятница с 8:00 до 16:00,</w:t>
      </w:r>
    </w:p>
    <w:p w:rsidR="00084543" w:rsidRPr="002631D6" w:rsidRDefault="00084543" w:rsidP="00084543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  <w:sz w:val="22"/>
          <w:szCs w:val="22"/>
        </w:rPr>
        <w:t>перерыв с 12:00 до 13:00;</w:t>
      </w:r>
    </w:p>
    <w:p w:rsidR="00B20B98" w:rsidRPr="002631D6" w:rsidRDefault="00084543" w:rsidP="00B20B98">
      <w:pPr>
        <w:spacing w:after="120"/>
        <w:rPr>
          <w:rFonts w:ascii="Garamond" w:hAnsi="Garamond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</w:rPr>
        <w:t>суббота, воскресенье – выходные дни</w:t>
      </w:r>
    </w:p>
    <w:p w:rsidR="00084543" w:rsidRPr="002631D6" w:rsidRDefault="00084543" w:rsidP="005A2BAB">
      <w:pPr>
        <w:spacing w:after="0"/>
        <w:jc w:val="both"/>
        <w:rPr>
          <w:rFonts w:ascii="Garamond" w:hAnsi="Garamond"/>
        </w:rPr>
      </w:pPr>
      <w:r w:rsidRPr="002631D6">
        <w:rPr>
          <w:rFonts w:ascii="Garamond" w:hAnsi="Garamond"/>
        </w:rPr>
        <w:lastRenderedPageBreak/>
        <w:t xml:space="preserve">регистрационного учета, </w:t>
      </w:r>
      <w:proofErr w:type="gramStart"/>
      <w:r w:rsidRPr="002631D6">
        <w:rPr>
          <w:rFonts w:ascii="Garamond" w:hAnsi="Garamond"/>
        </w:rPr>
        <w:t>удостоверяющий</w:t>
      </w:r>
      <w:proofErr w:type="gramEnd"/>
      <w:r w:rsidRPr="002631D6">
        <w:rPr>
          <w:rFonts w:ascii="Garamond" w:hAnsi="Garamond"/>
        </w:rPr>
        <w:t xml:space="preserve"> сведения о месте жительства, или решение суда об установлении факта места жительства, для подтверждения места пребывания - копия свидетельства о регистрации по месту пребывания);</w:t>
      </w:r>
    </w:p>
    <w:p w:rsidR="00084543" w:rsidRDefault="00084543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4. Документ, подтверждающий получение гражданином увечья (ранения, травмы, контузии) в ходе специальной военной операции;</w:t>
      </w:r>
    </w:p>
    <w:p w:rsidR="004D3088" w:rsidRPr="002631D6" w:rsidRDefault="004D3088" w:rsidP="004D3088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5. Документ</w:t>
      </w:r>
      <w:r>
        <w:rPr>
          <w:rFonts w:ascii="Garamond" w:hAnsi="Garamond"/>
          <w:sz w:val="22"/>
          <w:szCs w:val="22"/>
        </w:rPr>
        <w:t>, подтверждающий установление тяжелого увечья, полученного гражданином, выданный военно-врачебной комиссией (для граждан, которым установлено тяжелое увечье</w:t>
      </w:r>
      <w:r w:rsidRPr="002631D6">
        <w:rPr>
          <w:rFonts w:ascii="Garamond" w:hAnsi="Garamond"/>
          <w:sz w:val="22"/>
          <w:szCs w:val="22"/>
        </w:rPr>
        <w:t>).</w:t>
      </w:r>
    </w:p>
    <w:p w:rsidR="004D3088" w:rsidRDefault="004D3088" w:rsidP="004D30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6.</w:t>
      </w:r>
      <w:r w:rsidRPr="002631D6">
        <w:rPr>
          <w:rFonts w:ascii="Garamond" w:hAnsi="Garamond" w:cs="Times New Roman"/>
        </w:rPr>
        <w:t xml:space="preserve"> Документ о тяжести увечья (ранения, травмы, контузии) (бе</w:t>
      </w:r>
      <w:r>
        <w:rPr>
          <w:rFonts w:ascii="Garamond" w:hAnsi="Garamond" w:cs="Times New Roman"/>
        </w:rPr>
        <w:t>з установления степени тяжести), полученного гражданином.</w:t>
      </w:r>
      <w:r w:rsidRPr="002631D6">
        <w:rPr>
          <w:rFonts w:ascii="Garamond" w:hAnsi="Garamond" w:cs="Times New Roman"/>
        </w:rPr>
        <w:t xml:space="preserve"> </w:t>
      </w:r>
    </w:p>
    <w:p w:rsidR="004D3088" w:rsidRDefault="004D3088" w:rsidP="004D30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6-1.  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комиссией, либо военно-медицинской организацией (для граждан из числа военнослужащих, лиц, проходящих службу в войсках национальной гвардии Российской Федерации, мобилизованных, которым установлено легкое увечье или  увечье без установления степени тяжести).</w:t>
      </w:r>
    </w:p>
    <w:p w:rsidR="004D3088" w:rsidRPr="002631D6" w:rsidRDefault="004D3088" w:rsidP="004D30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6-2. Документ, подтверждающий установление легкого увечья, или документ о тяжести увечья (ранения, травмы, контузии) (без установления степени тяжести), полученного гражданином, выданный военно-врачебной комиссией, либо военно-медицинской организацией, либо медицинской организацией (для граждан, из числа добровольцев, которым установлено легкое увечье или увечье без установления степени тяжести).</w:t>
      </w:r>
    </w:p>
    <w:p w:rsidR="004D3088" w:rsidRDefault="004D3088" w:rsidP="004D3088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2631D6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Документ, подтверждающий пребывание в добровольческом формировании (для граждан из числа добровольцев).</w:t>
      </w:r>
    </w:p>
    <w:p w:rsidR="004D3088" w:rsidRPr="002631D6" w:rsidRDefault="004D3088" w:rsidP="004D3088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 Документ, содержащий сведения о направлении гражданина на военную службу по мобилизации в Вооруженные Силы Российской Федерации (для граждан из числа мобилизованных).</w:t>
      </w:r>
    </w:p>
    <w:p w:rsidR="004D3088" w:rsidRPr="002631D6" w:rsidRDefault="004D3088" w:rsidP="004D308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Pr="002631D6">
        <w:rPr>
          <w:rFonts w:ascii="Garamond" w:hAnsi="Garamond"/>
        </w:rPr>
        <w:t>. Документ с реквизитами счета гражданина, открытого в российской кредитной организации (договор банковского вклада (счета), или справка российской кредитной организации о реквизитах счета, или сведения, содержащие реквизиты счета, заверенные подписью гражданина, с указанием даты заверения в случае, если указанные сведения не содержат информацию, позволяющую установить их принадлежность конкретному гражданину).</w:t>
      </w:r>
    </w:p>
    <w:p w:rsidR="004D3088" w:rsidRPr="002631D6" w:rsidRDefault="004D3088" w:rsidP="004D3088">
      <w:pPr>
        <w:pStyle w:val="s1"/>
        <w:spacing w:before="0" w:beforeAutospacing="0" w:after="0" w:afterAutospacing="0"/>
        <w:ind w:firstLine="708"/>
        <w:jc w:val="both"/>
        <w:rPr>
          <w:rFonts w:ascii="Garamond" w:hAnsi="Garamond"/>
          <w:sz w:val="22"/>
          <w:szCs w:val="22"/>
        </w:rPr>
      </w:pPr>
      <w:r w:rsidRPr="002631D6">
        <w:rPr>
          <w:rFonts w:ascii="Garamond" w:hAnsi="Garamond"/>
          <w:sz w:val="22"/>
          <w:szCs w:val="22"/>
        </w:rPr>
        <w:t>Документы необходимо представить в управление социальной защиты населения администрации Междуреченского городского округа по адресу: ул</w:t>
      </w:r>
      <w:proofErr w:type="gramStart"/>
      <w:r w:rsidRPr="002631D6">
        <w:rPr>
          <w:rFonts w:ascii="Garamond" w:hAnsi="Garamond"/>
          <w:sz w:val="22"/>
          <w:szCs w:val="22"/>
        </w:rPr>
        <w:t>.К</w:t>
      </w:r>
      <w:proofErr w:type="gramEnd"/>
      <w:r w:rsidRPr="002631D6">
        <w:rPr>
          <w:rFonts w:ascii="Garamond" w:hAnsi="Garamond"/>
          <w:sz w:val="22"/>
          <w:szCs w:val="22"/>
        </w:rPr>
        <w:t xml:space="preserve">осмонавтов, д.17, </w:t>
      </w:r>
      <w:proofErr w:type="spellStart"/>
      <w:r w:rsidRPr="002631D6">
        <w:rPr>
          <w:rFonts w:ascii="Garamond" w:hAnsi="Garamond"/>
          <w:sz w:val="22"/>
          <w:szCs w:val="22"/>
        </w:rPr>
        <w:t>каб</w:t>
      </w:r>
      <w:proofErr w:type="spellEnd"/>
      <w:r w:rsidRPr="002631D6">
        <w:rPr>
          <w:rFonts w:ascii="Garamond" w:hAnsi="Garamond"/>
          <w:sz w:val="22"/>
          <w:szCs w:val="22"/>
        </w:rPr>
        <w:t xml:space="preserve">. №102, контактный телефон 4-33-64.  </w:t>
      </w:r>
    </w:p>
    <w:p w:rsidR="004D3088" w:rsidRPr="005A2BAB" w:rsidRDefault="004D3088" w:rsidP="004D3088">
      <w:pPr>
        <w:pStyle w:val="s1"/>
        <w:spacing w:before="0" w:beforeAutospacing="0" w:after="0" w:afterAutospacing="0"/>
        <w:ind w:firstLine="708"/>
        <w:jc w:val="both"/>
        <w:rPr>
          <w:b/>
          <w:i/>
          <w:sz w:val="22"/>
          <w:szCs w:val="22"/>
        </w:rPr>
      </w:pPr>
      <w:r w:rsidRPr="005A2BAB">
        <w:rPr>
          <w:b/>
          <w:i/>
          <w:sz w:val="22"/>
          <w:szCs w:val="22"/>
        </w:rPr>
        <w:t xml:space="preserve">Режим работы: </w:t>
      </w:r>
    </w:p>
    <w:p w:rsidR="004D3088" w:rsidRPr="002631D6" w:rsidRDefault="004D3088" w:rsidP="004D3088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  <w:sz w:val="22"/>
          <w:szCs w:val="22"/>
        </w:rPr>
        <w:t>понедельник – четверг с 8:00 до 17:00, пятница с 8:00 до 16:00,</w:t>
      </w:r>
    </w:p>
    <w:p w:rsidR="004D3088" w:rsidRPr="002631D6" w:rsidRDefault="004D3088" w:rsidP="004D3088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  <w:sz w:val="22"/>
          <w:szCs w:val="22"/>
        </w:rPr>
        <w:t>перерыв с 12:00 до 13:00;</w:t>
      </w:r>
    </w:p>
    <w:p w:rsidR="004D3088" w:rsidRPr="002631D6" w:rsidRDefault="004D3088" w:rsidP="004D3088">
      <w:pPr>
        <w:spacing w:after="120"/>
        <w:rPr>
          <w:rFonts w:ascii="Garamond" w:hAnsi="Garamond"/>
        </w:rPr>
      </w:pPr>
      <w:r w:rsidRPr="005A2BAB">
        <w:rPr>
          <w:rFonts w:ascii="Garamond" w:hAnsi="Garamond"/>
          <w:sz w:val="18"/>
          <w:szCs w:val="18"/>
        </w:rPr>
        <w:t>►</w:t>
      </w:r>
      <w:r w:rsidRPr="002631D6">
        <w:rPr>
          <w:rFonts w:ascii="Garamond" w:hAnsi="Garamond"/>
        </w:rPr>
        <w:t>суббота, воскресенье – выходные дни</w:t>
      </w:r>
    </w:p>
    <w:p w:rsidR="004D3088" w:rsidRPr="002631D6" w:rsidRDefault="004D3088" w:rsidP="005A2BAB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084543" w:rsidRDefault="00084543" w:rsidP="005208FD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084543" w:rsidRDefault="00084543" w:rsidP="005208FD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084543" w:rsidRDefault="00084543" w:rsidP="005208FD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084543" w:rsidRDefault="00084543" w:rsidP="005208FD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084543" w:rsidRDefault="00084543" w:rsidP="005208FD">
      <w:pPr>
        <w:pStyle w:val="s1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sectPr w:rsidR="00084543" w:rsidSect="0027699B">
      <w:pgSz w:w="16838" w:h="11906" w:orient="landscape" w:code="9"/>
      <w:pgMar w:top="340" w:right="340" w:bottom="340" w:left="34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9F"/>
    <w:rsid w:val="00014647"/>
    <w:rsid w:val="00044CF2"/>
    <w:rsid w:val="00083E33"/>
    <w:rsid w:val="00084543"/>
    <w:rsid w:val="000A2221"/>
    <w:rsid w:val="000B0720"/>
    <w:rsid w:val="000B1232"/>
    <w:rsid w:val="001264B5"/>
    <w:rsid w:val="001E1C36"/>
    <w:rsid w:val="001E20F0"/>
    <w:rsid w:val="00227896"/>
    <w:rsid w:val="002631D6"/>
    <w:rsid w:val="00273D81"/>
    <w:rsid w:val="0027699B"/>
    <w:rsid w:val="002C5ABC"/>
    <w:rsid w:val="003E489F"/>
    <w:rsid w:val="004314BC"/>
    <w:rsid w:val="00431CB7"/>
    <w:rsid w:val="004552D8"/>
    <w:rsid w:val="0049313C"/>
    <w:rsid w:val="00497A86"/>
    <w:rsid w:val="004D3088"/>
    <w:rsid w:val="004E674E"/>
    <w:rsid w:val="005208FD"/>
    <w:rsid w:val="005A2BAB"/>
    <w:rsid w:val="005B5D56"/>
    <w:rsid w:val="005E0ADF"/>
    <w:rsid w:val="00662A54"/>
    <w:rsid w:val="0066439B"/>
    <w:rsid w:val="006F6C81"/>
    <w:rsid w:val="00786760"/>
    <w:rsid w:val="007C5F11"/>
    <w:rsid w:val="007E7367"/>
    <w:rsid w:val="007F6C7C"/>
    <w:rsid w:val="008C52EC"/>
    <w:rsid w:val="008E1F11"/>
    <w:rsid w:val="00940ECF"/>
    <w:rsid w:val="009870C9"/>
    <w:rsid w:val="009E1C0E"/>
    <w:rsid w:val="009F0868"/>
    <w:rsid w:val="00A72CB4"/>
    <w:rsid w:val="00AB0F92"/>
    <w:rsid w:val="00AE42BF"/>
    <w:rsid w:val="00B20B98"/>
    <w:rsid w:val="00B256A0"/>
    <w:rsid w:val="00B8227C"/>
    <w:rsid w:val="00C57147"/>
    <w:rsid w:val="00C61943"/>
    <w:rsid w:val="00C86553"/>
    <w:rsid w:val="00D40989"/>
    <w:rsid w:val="00D54F17"/>
    <w:rsid w:val="00E3197B"/>
    <w:rsid w:val="00E37F00"/>
    <w:rsid w:val="00E7168D"/>
    <w:rsid w:val="00E8398F"/>
    <w:rsid w:val="00E8500F"/>
    <w:rsid w:val="00F046F9"/>
    <w:rsid w:val="00F7579A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387A"/>
    <w:rPr>
      <w:color w:val="0000FF"/>
      <w:u w:val="single"/>
    </w:rPr>
  </w:style>
  <w:style w:type="character" w:styleId="a4">
    <w:name w:val="Emphasis"/>
    <w:basedOn w:val="a0"/>
    <w:uiPriority w:val="20"/>
    <w:qFormat/>
    <w:rsid w:val="00A72CB4"/>
    <w:rPr>
      <w:i/>
      <w:iCs/>
    </w:rPr>
  </w:style>
  <w:style w:type="character" w:customStyle="1" w:styleId="s10">
    <w:name w:val="s_10"/>
    <w:basedOn w:val="a0"/>
    <w:rsid w:val="0027699B"/>
  </w:style>
  <w:style w:type="character" w:customStyle="1" w:styleId="a5">
    <w:name w:val="Гипертекстовая ссылка"/>
    <w:basedOn w:val="a0"/>
    <w:uiPriority w:val="99"/>
    <w:rsid w:val="007E7367"/>
    <w:rPr>
      <w:rFonts w:cs="Times New Roman"/>
      <w:color w:val="106BBE"/>
    </w:rPr>
  </w:style>
  <w:style w:type="character" w:customStyle="1" w:styleId="a6">
    <w:name w:val="Добавленный текст"/>
    <w:uiPriority w:val="99"/>
    <w:rsid w:val="007E7367"/>
    <w:rPr>
      <w:color w:val="000000"/>
    </w:rPr>
  </w:style>
  <w:style w:type="character" w:customStyle="1" w:styleId="a7">
    <w:name w:val="Цветовое выделение"/>
    <w:uiPriority w:val="99"/>
    <w:rsid w:val="00E8500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C94D-93DD-4D43-BF03-602531C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Proezd</cp:lastModifiedBy>
  <cp:revision>7</cp:revision>
  <cp:lastPrinted>2023-01-19T04:57:00Z</cp:lastPrinted>
  <dcterms:created xsi:type="dcterms:W3CDTF">2023-01-19T04:57:00Z</dcterms:created>
  <dcterms:modified xsi:type="dcterms:W3CDTF">2023-05-26T04:50:00Z</dcterms:modified>
</cp:coreProperties>
</file>